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47" w:rsidRDefault="006D5E86">
      <w:pPr>
        <w:ind w:left="-990" w:right="-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Pearl City Library Board Minutes</w:t>
      </w:r>
    </w:p>
    <w:p w:rsidR="00855F47" w:rsidRDefault="002C3EC2">
      <w:pPr>
        <w:ind w:left="-990" w:right="-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July 11</w:t>
      </w:r>
      <w:r w:rsidR="006D5E86">
        <w:rPr>
          <w:b/>
          <w:sz w:val="16"/>
          <w:szCs w:val="16"/>
        </w:rPr>
        <w:t>, 2023</w:t>
      </w:r>
    </w:p>
    <w:p w:rsidR="00855F47" w:rsidRDefault="006D5E86">
      <w:pPr>
        <w:ind w:left="-990" w:right="-720"/>
        <w:jc w:val="center"/>
        <w:rPr>
          <w:sz w:val="16"/>
          <w:szCs w:val="16"/>
        </w:rPr>
      </w:pPr>
      <w:r>
        <w:t xml:space="preserve">    ________________________________________________________________________________________</w:t>
      </w:r>
      <w:r>
        <w:rPr>
          <w:b/>
          <w:sz w:val="16"/>
          <w:szCs w:val="16"/>
        </w:rPr>
        <w:tab/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Board Members In-person:</w:t>
      </w:r>
      <w:r>
        <w:rPr>
          <w:sz w:val="16"/>
          <w:szCs w:val="16"/>
        </w:rPr>
        <w:t xml:space="preserve"> </w:t>
      </w:r>
      <w:r w:rsidR="00EE4FB0">
        <w:rPr>
          <w:sz w:val="16"/>
          <w:szCs w:val="16"/>
        </w:rPr>
        <w:t>Rick Miche, Marv Edler, Mike Schmidt</w:t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Board Members absent: </w:t>
      </w:r>
      <w:r>
        <w:rPr>
          <w:sz w:val="16"/>
          <w:szCs w:val="16"/>
        </w:rPr>
        <w:t xml:space="preserve"> Rusty Block, </w:t>
      </w:r>
      <w:r w:rsidR="00EE4FB0">
        <w:rPr>
          <w:sz w:val="16"/>
          <w:szCs w:val="16"/>
        </w:rPr>
        <w:t>Ellen von Schrott, Sally Brandt</w:t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Library Director:</w:t>
      </w:r>
      <w:r>
        <w:rPr>
          <w:sz w:val="16"/>
          <w:szCs w:val="16"/>
        </w:rPr>
        <w:t xml:space="preserve"> Pennie Miller</w:t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Public</w:t>
      </w:r>
      <w:r>
        <w:rPr>
          <w:sz w:val="16"/>
          <w:szCs w:val="16"/>
        </w:rPr>
        <w:t>: No public</w:t>
      </w:r>
    </w:p>
    <w:p w:rsidR="00855F47" w:rsidRDefault="006D5E86">
      <w:pPr>
        <w:ind w:left="-720" w:right="-81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</w:t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sz w:val="16"/>
          <w:szCs w:val="16"/>
        </w:rPr>
        <w:t xml:space="preserve">Meeting was called to order by Rick Miche at </w:t>
      </w:r>
      <w:r w:rsidR="00EE4FB0">
        <w:rPr>
          <w:sz w:val="16"/>
          <w:szCs w:val="16"/>
        </w:rPr>
        <w:t>7:09</w:t>
      </w:r>
      <w:r>
        <w:rPr>
          <w:sz w:val="16"/>
          <w:szCs w:val="16"/>
        </w:rPr>
        <w:t xml:space="preserve"> p.m.</w:t>
      </w:r>
      <w:r w:rsidR="00EE4FB0">
        <w:rPr>
          <w:sz w:val="16"/>
          <w:szCs w:val="16"/>
        </w:rPr>
        <w:t xml:space="preserve"> (NOTE:  no in-person quorum was present)</w:t>
      </w:r>
    </w:p>
    <w:p w:rsidR="00855F47" w:rsidRDefault="006D5E86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Public Comment: </w:t>
      </w:r>
      <w:r>
        <w:rPr>
          <w:sz w:val="16"/>
          <w:szCs w:val="16"/>
        </w:rPr>
        <w:t>No public comment.</w:t>
      </w:r>
    </w:p>
    <w:p w:rsidR="00EE4FB0" w:rsidRDefault="006D5E86">
      <w:pPr>
        <w:ind w:left="-720" w:right="-810"/>
        <w:rPr>
          <w:b/>
          <w:sz w:val="16"/>
          <w:szCs w:val="16"/>
        </w:rPr>
      </w:pPr>
      <w:r>
        <w:rPr>
          <w:b/>
          <w:sz w:val="16"/>
          <w:szCs w:val="16"/>
        </w:rPr>
        <w:t>Secretary’s Report: Treasurer’s Report:</w:t>
      </w:r>
      <w:r w:rsidR="00EE4FB0">
        <w:rPr>
          <w:b/>
          <w:sz w:val="16"/>
          <w:szCs w:val="16"/>
        </w:rPr>
        <w:t xml:space="preserve">  no action taken due to no in-person quorum</w:t>
      </w:r>
    </w:p>
    <w:p w:rsidR="00EE4FB0" w:rsidRDefault="00EE4FB0">
      <w:pPr>
        <w:ind w:left="-720" w:right="-810"/>
        <w:rPr>
          <w:b/>
          <w:sz w:val="16"/>
          <w:szCs w:val="16"/>
        </w:rPr>
      </w:pPr>
    </w:p>
    <w:p w:rsidR="00855F47" w:rsidRDefault="006D5E86" w:rsidP="00EE4FB0">
      <w:pPr>
        <w:ind w:left="-720" w:right="-81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Statement of Financial Position as of </w:t>
      </w:r>
      <w:r w:rsidR="00EE4FB0">
        <w:rPr>
          <w:b/>
          <w:sz w:val="16"/>
          <w:szCs w:val="16"/>
        </w:rPr>
        <w:t>July 10</w:t>
      </w:r>
      <w:r>
        <w:rPr>
          <w:b/>
          <w:sz w:val="16"/>
          <w:szCs w:val="16"/>
        </w:rPr>
        <w:t>, 2023</w:t>
      </w:r>
    </w:p>
    <w:p w:rsidR="00855F47" w:rsidRDefault="00855F47">
      <w:pPr>
        <w:ind w:left="-720" w:right="-810"/>
        <w:rPr>
          <w:b/>
          <w:sz w:val="16"/>
          <w:szCs w:val="16"/>
        </w:rPr>
      </w:pPr>
    </w:p>
    <w:tbl>
      <w:tblPr>
        <w:tblStyle w:val="a"/>
        <w:tblW w:w="1068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140"/>
        <w:gridCol w:w="2670"/>
        <w:gridCol w:w="1155"/>
        <w:gridCol w:w="1350"/>
        <w:gridCol w:w="1635"/>
      </w:tblGrid>
      <w:tr w:rsidR="00855F47">
        <w:trPr>
          <w:trHeight w:val="288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Operating Funds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Building/Expansion Fund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Totals</w:t>
            </w:r>
          </w:p>
        </w:tc>
      </w:tr>
      <w:tr w:rsidR="00855F47">
        <w:trPr>
          <w:trHeight w:val="273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Checking - State Bank of Pearl City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$-</w:t>
            </w:r>
            <w:r w:rsidR="00EE4FB0">
              <w:rPr>
                <w:sz w:val="16"/>
                <w:szCs w:val="16"/>
              </w:rPr>
              <w:t>4,069.90</w:t>
            </w: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Bank of Pearl City CD 51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$137,926.90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Column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EE4FB0">
              <w:rPr>
                <w:sz w:val="16"/>
                <w:szCs w:val="16"/>
              </w:rPr>
              <w:t>16,664.60</w:t>
            </w: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Memorial Fund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$2,47</w:t>
            </w:r>
            <w:r w:rsidR="00EE4FB0">
              <w:rPr>
                <w:sz w:val="16"/>
                <w:szCs w:val="16"/>
              </w:rPr>
              <w:t>2.54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Bank of Pearl City CD 52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$135,882.54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Column 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$273,809.44</w:t>
            </w: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 Market 13M0038-5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EE4FB0">
              <w:rPr>
                <w:sz w:val="16"/>
                <w:szCs w:val="16"/>
              </w:rPr>
              <w:t>18,231.96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Petty Cash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$30.00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855F4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55F4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Total Column 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EE4FB0">
              <w:rPr>
                <w:sz w:val="16"/>
                <w:szCs w:val="16"/>
              </w:rPr>
              <w:t>16,664.60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Total Column 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$273,809.44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Grand Total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F47" w:rsidRDefault="006D5E86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EE4FB0">
              <w:rPr>
                <w:sz w:val="16"/>
                <w:szCs w:val="16"/>
              </w:rPr>
              <w:t>290,474.04</w:t>
            </w:r>
          </w:p>
        </w:tc>
      </w:tr>
    </w:tbl>
    <w:p w:rsidR="0000525A" w:rsidRDefault="00EE4FB0" w:rsidP="0000525A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Treasurer’s Report:  </w:t>
      </w:r>
      <w:r>
        <w:rPr>
          <w:sz w:val="16"/>
          <w:szCs w:val="16"/>
        </w:rPr>
        <w:t>No action taken due to no in-person quorum</w:t>
      </w:r>
    </w:p>
    <w:p w:rsidR="00EE4FB0" w:rsidRPr="00EE4FB0" w:rsidRDefault="00EE4FB0" w:rsidP="0000525A">
      <w:pPr>
        <w:ind w:left="-720" w:right="-810"/>
        <w:rPr>
          <w:sz w:val="16"/>
          <w:szCs w:val="16"/>
        </w:rPr>
      </w:pPr>
    </w:p>
    <w:p w:rsidR="0000525A" w:rsidRPr="0000525A" w:rsidRDefault="0000525A" w:rsidP="0000525A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Director’s Report </w:t>
      </w:r>
      <w:r w:rsidR="00EE4FB0">
        <w:rPr>
          <w:b/>
          <w:sz w:val="16"/>
          <w:szCs w:val="16"/>
        </w:rPr>
        <w:t>–</w:t>
      </w:r>
      <w:r>
        <w:rPr>
          <w:b/>
          <w:sz w:val="16"/>
          <w:szCs w:val="16"/>
        </w:rPr>
        <w:t xml:space="preserve"> </w:t>
      </w:r>
      <w:r w:rsidR="00EE4FB0">
        <w:rPr>
          <w:sz w:val="16"/>
          <w:szCs w:val="16"/>
        </w:rPr>
        <w:t>June 2023 Staff meeting; June 2023 Circulation</w:t>
      </w:r>
    </w:p>
    <w:p w:rsidR="00855F47" w:rsidRDefault="00855F47">
      <w:pPr>
        <w:ind w:left="-720"/>
        <w:rPr>
          <w:sz w:val="16"/>
          <w:szCs w:val="16"/>
        </w:rPr>
      </w:pPr>
    </w:p>
    <w:p w:rsidR="00855F47" w:rsidRDefault="006D5E86">
      <w:pPr>
        <w:ind w:left="-720"/>
        <w:rPr>
          <w:b/>
          <w:sz w:val="16"/>
          <w:szCs w:val="16"/>
        </w:rPr>
      </w:pPr>
      <w:r>
        <w:rPr>
          <w:b/>
          <w:sz w:val="16"/>
          <w:szCs w:val="16"/>
        </w:rPr>
        <w:t>Committee Reports</w:t>
      </w:r>
    </w:p>
    <w:p w:rsidR="00855F47" w:rsidRDefault="006D5E86">
      <w:pPr>
        <w:numPr>
          <w:ilvl w:val="0"/>
          <w:numId w:val="1"/>
        </w:num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Finance Committee</w:t>
      </w:r>
      <w:r>
        <w:rPr>
          <w:sz w:val="16"/>
          <w:szCs w:val="16"/>
        </w:rPr>
        <w:t xml:space="preserve"> </w:t>
      </w:r>
      <w:r w:rsidR="0000525A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00525A">
        <w:rPr>
          <w:sz w:val="16"/>
          <w:szCs w:val="16"/>
        </w:rPr>
        <w:t>FY23-24 Budget Appropriations spreadsheet were handed out to begin reviewing for budget ordinance.</w:t>
      </w:r>
    </w:p>
    <w:p w:rsidR="00855F47" w:rsidRDefault="006D5E86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Buildings &amp; Grounds</w:t>
      </w:r>
      <w:r>
        <w:rPr>
          <w:sz w:val="16"/>
          <w:szCs w:val="16"/>
        </w:rPr>
        <w:t xml:space="preserve"> -</w:t>
      </w:r>
      <w:r w:rsidR="00EE4FB0">
        <w:rPr>
          <w:sz w:val="16"/>
          <w:szCs w:val="16"/>
        </w:rPr>
        <w:t>Rick Miche updated that Lingle is working on schematic with our requested changes.</w:t>
      </w:r>
    </w:p>
    <w:p w:rsidR="00855F47" w:rsidRPr="00353611" w:rsidRDefault="0000525A" w:rsidP="00353611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Programming</w:t>
      </w:r>
      <w:r>
        <w:rPr>
          <w:sz w:val="16"/>
          <w:szCs w:val="16"/>
        </w:rPr>
        <w:t xml:space="preserve"> </w:t>
      </w:r>
      <w:r w:rsidR="00EE4FB0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EE4FB0">
        <w:rPr>
          <w:sz w:val="16"/>
          <w:szCs w:val="16"/>
        </w:rPr>
        <w:t>Update</w:t>
      </w:r>
      <w:r w:rsidR="00BC5E7C">
        <w:rPr>
          <w:sz w:val="16"/>
          <w:szCs w:val="16"/>
        </w:rPr>
        <w:t>s</w:t>
      </w:r>
      <w:r w:rsidR="00EE4FB0">
        <w:rPr>
          <w:sz w:val="16"/>
          <w:szCs w:val="16"/>
        </w:rPr>
        <w:t xml:space="preserve"> on</w:t>
      </w:r>
      <w:r w:rsidR="00BC5E7C">
        <w:rPr>
          <w:sz w:val="16"/>
          <w:szCs w:val="16"/>
        </w:rPr>
        <w:t xml:space="preserve">:  </w:t>
      </w:r>
      <w:r w:rsidR="00EE4FB0">
        <w:rPr>
          <w:sz w:val="16"/>
          <w:szCs w:val="16"/>
        </w:rPr>
        <w:t>ILP</w:t>
      </w:r>
      <w:r w:rsidR="00BC5E7C">
        <w:rPr>
          <w:sz w:val="16"/>
          <w:szCs w:val="16"/>
        </w:rPr>
        <w:t xml:space="preserve"> Season 3; Summer Reading; Family Craft Days; Donuts w/Mr. Schiffman; Movie; Ag in the Classroom; and Terrific Trees.</w:t>
      </w:r>
    </w:p>
    <w:p w:rsidR="00855F47" w:rsidRDefault="006D5E86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Personnel</w:t>
      </w:r>
      <w:r>
        <w:rPr>
          <w:sz w:val="16"/>
          <w:szCs w:val="16"/>
        </w:rPr>
        <w:t xml:space="preserve"> </w:t>
      </w:r>
      <w:r w:rsidR="00BC5E7C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BC5E7C">
        <w:rPr>
          <w:sz w:val="16"/>
          <w:szCs w:val="16"/>
        </w:rPr>
        <w:t>No Report</w:t>
      </w:r>
    </w:p>
    <w:p w:rsidR="00353611" w:rsidRPr="00353611" w:rsidRDefault="00353611" w:rsidP="00353611">
      <w:pPr>
        <w:numPr>
          <w:ilvl w:val="0"/>
          <w:numId w:val="1"/>
        </w:numPr>
        <w:ind w:left="-360"/>
        <w:rPr>
          <w:sz w:val="16"/>
          <w:szCs w:val="16"/>
        </w:rPr>
      </w:pPr>
      <w:r w:rsidRPr="00353611">
        <w:rPr>
          <w:b/>
          <w:sz w:val="16"/>
          <w:szCs w:val="16"/>
        </w:rPr>
        <w:t>Policy &amp; Procedures</w:t>
      </w:r>
      <w:r w:rsidRPr="00353611">
        <w:rPr>
          <w:sz w:val="16"/>
          <w:szCs w:val="16"/>
        </w:rPr>
        <w:t xml:space="preserve"> – </w:t>
      </w:r>
      <w:r w:rsidR="00BC5E7C">
        <w:rPr>
          <w:sz w:val="16"/>
          <w:szCs w:val="16"/>
        </w:rPr>
        <w:t>Tabled</w:t>
      </w:r>
    </w:p>
    <w:p w:rsidR="00353611" w:rsidRDefault="00353611" w:rsidP="00353611">
      <w:pPr>
        <w:ind w:left="720" w:hanging="1440"/>
        <w:rPr>
          <w:b/>
          <w:sz w:val="16"/>
          <w:szCs w:val="16"/>
        </w:rPr>
      </w:pPr>
    </w:p>
    <w:p w:rsidR="00353611" w:rsidRDefault="00353611" w:rsidP="00BC5E7C">
      <w:pPr>
        <w:ind w:left="720" w:hanging="1440"/>
        <w:rPr>
          <w:sz w:val="16"/>
          <w:szCs w:val="16"/>
        </w:rPr>
      </w:pPr>
      <w:r>
        <w:rPr>
          <w:b/>
          <w:sz w:val="16"/>
          <w:szCs w:val="16"/>
        </w:rPr>
        <w:t xml:space="preserve">Old Business </w:t>
      </w:r>
      <w:r>
        <w:rPr>
          <w:sz w:val="16"/>
          <w:szCs w:val="16"/>
        </w:rPr>
        <w:t xml:space="preserve">– </w:t>
      </w:r>
    </w:p>
    <w:p w:rsidR="00BC5E7C" w:rsidRDefault="00BC5E7C" w:rsidP="00BC5E7C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Streamline Subscription:  initial training for website June 21</w:t>
      </w:r>
      <w:r w:rsidRPr="00BC5E7C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>; and follow-up on July 12</w:t>
      </w:r>
      <w:r w:rsidRPr="00BC5E7C">
        <w:rPr>
          <w:sz w:val="16"/>
          <w:szCs w:val="16"/>
          <w:vertAlign w:val="superscript"/>
        </w:rPr>
        <w:t>th</w:t>
      </w:r>
    </w:p>
    <w:p w:rsidR="00BC5E7C" w:rsidRDefault="00BC5E7C" w:rsidP="00BC5E7C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FY2023 Per Capita Grant:  $3,587.20 received and deposited</w:t>
      </w:r>
    </w:p>
    <w:p w:rsidR="00BC5E7C" w:rsidRPr="00BC5E7C" w:rsidRDefault="00BC5E7C" w:rsidP="00BC5E7C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Board of Trustees:  updated trustee information, FY2023-2024 meeting dates &amp; closing dates handed out</w:t>
      </w:r>
    </w:p>
    <w:p w:rsidR="00BC5E7C" w:rsidRDefault="00BC5E7C" w:rsidP="00BC5E7C">
      <w:pPr>
        <w:ind w:left="720" w:hanging="1440"/>
        <w:rPr>
          <w:sz w:val="16"/>
          <w:szCs w:val="16"/>
        </w:rPr>
      </w:pPr>
    </w:p>
    <w:p w:rsidR="00BC5E7C" w:rsidRDefault="006D5E86" w:rsidP="00BC5E7C">
      <w:pPr>
        <w:ind w:left="720" w:hanging="1440"/>
        <w:rPr>
          <w:b/>
          <w:sz w:val="16"/>
          <w:szCs w:val="16"/>
        </w:rPr>
      </w:pPr>
      <w:r>
        <w:rPr>
          <w:b/>
          <w:sz w:val="16"/>
          <w:szCs w:val="16"/>
        </w:rPr>
        <w:t>New Business</w:t>
      </w:r>
      <w:r w:rsidR="00353611">
        <w:rPr>
          <w:b/>
          <w:sz w:val="16"/>
          <w:szCs w:val="16"/>
        </w:rPr>
        <w:t>:</w:t>
      </w:r>
      <w:bookmarkStart w:id="0" w:name="_GoBack"/>
      <w:bookmarkEnd w:id="0"/>
    </w:p>
    <w:p w:rsidR="00BC5E7C" w:rsidRPr="00BC5E7C" w:rsidRDefault="00BC5E7C" w:rsidP="00BC5E7C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Decennial Committee Meeting:  3</w:t>
      </w:r>
      <w:r w:rsidRPr="00BC5E7C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committee meeting is August 1, 2023 at 6:30 pm</w:t>
      </w:r>
    </w:p>
    <w:p w:rsidR="00BC5E7C" w:rsidRDefault="006D5E86" w:rsidP="00BC5E7C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Next Board Meeting - </w:t>
      </w:r>
      <w:r>
        <w:rPr>
          <w:sz w:val="16"/>
          <w:szCs w:val="16"/>
        </w:rPr>
        <w:t xml:space="preserve">Tuesday, </w:t>
      </w:r>
      <w:r w:rsidR="00BC5E7C">
        <w:rPr>
          <w:sz w:val="16"/>
          <w:szCs w:val="16"/>
        </w:rPr>
        <w:t>August 1</w:t>
      </w:r>
      <w:r>
        <w:rPr>
          <w:sz w:val="16"/>
          <w:szCs w:val="16"/>
        </w:rPr>
        <w:t xml:space="preserve">, </w:t>
      </w:r>
      <w:r w:rsidR="00353611">
        <w:rPr>
          <w:sz w:val="16"/>
          <w:szCs w:val="16"/>
        </w:rPr>
        <w:t>2023 at</w:t>
      </w:r>
      <w:r>
        <w:rPr>
          <w:sz w:val="16"/>
          <w:szCs w:val="16"/>
        </w:rPr>
        <w:t xml:space="preserve"> </w:t>
      </w:r>
      <w:r w:rsidR="00BC5E7C">
        <w:rPr>
          <w:sz w:val="16"/>
          <w:szCs w:val="16"/>
        </w:rPr>
        <w:t>6:30</w:t>
      </w:r>
      <w:r>
        <w:rPr>
          <w:sz w:val="16"/>
          <w:szCs w:val="16"/>
        </w:rPr>
        <w:t xml:space="preserve"> p.m.  </w:t>
      </w:r>
      <w:r w:rsidR="00BC5E7C">
        <w:rPr>
          <w:sz w:val="16"/>
          <w:szCs w:val="16"/>
        </w:rPr>
        <w:t>Meeting was adjourned at 8:30 pm with no in-person quorum</w:t>
      </w:r>
    </w:p>
    <w:p w:rsidR="00855F47" w:rsidRDefault="00855F47">
      <w:pPr>
        <w:ind w:left="-720"/>
        <w:rPr>
          <w:sz w:val="16"/>
          <w:szCs w:val="16"/>
        </w:rPr>
      </w:pPr>
    </w:p>
    <w:p w:rsidR="00855F47" w:rsidRDefault="006D5E86">
      <w:pPr>
        <w:ind w:left="-720"/>
        <w:rPr>
          <w:sz w:val="16"/>
          <w:szCs w:val="16"/>
        </w:rPr>
      </w:pPr>
      <w:r>
        <w:rPr>
          <w:sz w:val="16"/>
          <w:szCs w:val="16"/>
        </w:rPr>
        <w:t>Respectfully Submitted,</w:t>
      </w:r>
    </w:p>
    <w:p w:rsidR="00855F47" w:rsidRDefault="00BC5E7C">
      <w:pPr>
        <w:ind w:left="-720"/>
        <w:rPr>
          <w:b/>
          <w:sz w:val="16"/>
          <w:szCs w:val="16"/>
        </w:rPr>
      </w:pPr>
      <w:r>
        <w:rPr>
          <w:sz w:val="16"/>
          <w:szCs w:val="16"/>
        </w:rPr>
        <w:t>Pennie Miller, Secretary pro-tem</w:t>
      </w:r>
    </w:p>
    <w:sectPr w:rsidR="00855F47" w:rsidSect="0000525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293"/>
    <w:multiLevelType w:val="hybridMultilevel"/>
    <w:tmpl w:val="B58E826A"/>
    <w:lvl w:ilvl="0" w:tplc="04090019">
      <w:start w:val="1"/>
      <w:numFmt w:val="lowerLetter"/>
      <w:lvlText w:val="%1."/>
      <w:lvlJc w:val="left"/>
      <w:pPr>
        <w:ind w:left="45" w:hanging="360"/>
      </w:pPr>
    </w:lvl>
    <w:lvl w:ilvl="1" w:tplc="04090019" w:tentative="1">
      <w:start w:val="1"/>
      <w:numFmt w:val="lowerLetter"/>
      <w:lvlText w:val="%2."/>
      <w:lvlJc w:val="left"/>
      <w:pPr>
        <w:ind w:left="765" w:hanging="360"/>
      </w:pPr>
    </w:lvl>
    <w:lvl w:ilvl="2" w:tplc="0409001B" w:tentative="1">
      <w:start w:val="1"/>
      <w:numFmt w:val="lowerRoman"/>
      <w:lvlText w:val="%3."/>
      <w:lvlJc w:val="right"/>
      <w:pPr>
        <w:ind w:left="1485" w:hanging="180"/>
      </w:pPr>
    </w:lvl>
    <w:lvl w:ilvl="3" w:tplc="0409000F" w:tentative="1">
      <w:start w:val="1"/>
      <w:numFmt w:val="decimal"/>
      <w:lvlText w:val="%4."/>
      <w:lvlJc w:val="left"/>
      <w:pPr>
        <w:ind w:left="2205" w:hanging="360"/>
      </w:pPr>
    </w:lvl>
    <w:lvl w:ilvl="4" w:tplc="04090019" w:tentative="1">
      <w:start w:val="1"/>
      <w:numFmt w:val="lowerLetter"/>
      <w:lvlText w:val="%5."/>
      <w:lvlJc w:val="left"/>
      <w:pPr>
        <w:ind w:left="2925" w:hanging="360"/>
      </w:pPr>
    </w:lvl>
    <w:lvl w:ilvl="5" w:tplc="0409001B" w:tentative="1">
      <w:start w:val="1"/>
      <w:numFmt w:val="lowerRoman"/>
      <w:lvlText w:val="%6."/>
      <w:lvlJc w:val="right"/>
      <w:pPr>
        <w:ind w:left="3645" w:hanging="180"/>
      </w:pPr>
    </w:lvl>
    <w:lvl w:ilvl="6" w:tplc="0409000F" w:tentative="1">
      <w:start w:val="1"/>
      <w:numFmt w:val="decimal"/>
      <w:lvlText w:val="%7."/>
      <w:lvlJc w:val="left"/>
      <w:pPr>
        <w:ind w:left="4365" w:hanging="360"/>
      </w:pPr>
    </w:lvl>
    <w:lvl w:ilvl="7" w:tplc="04090019" w:tentative="1">
      <w:start w:val="1"/>
      <w:numFmt w:val="lowerLetter"/>
      <w:lvlText w:val="%8."/>
      <w:lvlJc w:val="left"/>
      <w:pPr>
        <w:ind w:left="5085" w:hanging="360"/>
      </w:pPr>
    </w:lvl>
    <w:lvl w:ilvl="8" w:tplc="040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 w15:restartNumberingAfterBreak="0">
    <w:nsid w:val="2CC4090B"/>
    <w:multiLevelType w:val="hybridMultilevel"/>
    <w:tmpl w:val="1E42200C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E33327"/>
    <w:multiLevelType w:val="hybridMultilevel"/>
    <w:tmpl w:val="26444D28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EBC2731"/>
    <w:multiLevelType w:val="hybridMultilevel"/>
    <w:tmpl w:val="1FDA2F44"/>
    <w:lvl w:ilvl="0" w:tplc="0409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B9671E3"/>
    <w:multiLevelType w:val="multilevel"/>
    <w:tmpl w:val="FB0C8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47"/>
    <w:rsid w:val="0000525A"/>
    <w:rsid w:val="002C3EC2"/>
    <w:rsid w:val="00353611"/>
    <w:rsid w:val="006D5E86"/>
    <w:rsid w:val="00855F47"/>
    <w:rsid w:val="00BC5E7C"/>
    <w:rsid w:val="00E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8B7E"/>
  <w15:docId w15:val="{EE1F2D92-CD98-495C-83BF-DF005831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163-762D-4431-9C9A-2AFB09B8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 Miller</dc:creator>
  <cp:lastModifiedBy>Pennie Miller</cp:lastModifiedBy>
  <cp:revision>2</cp:revision>
  <cp:lastPrinted>2023-06-21T18:34:00Z</cp:lastPrinted>
  <dcterms:created xsi:type="dcterms:W3CDTF">2023-07-30T23:30:00Z</dcterms:created>
  <dcterms:modified xsi:type="dcterms:W3CDTF">2023-07-30T23:30:00Z</dcterms:modified>
</cp:coreProperties>
</file>